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BFE5" w14:textId="10568449" w:rsidR="00D26F6D" w:rsidRDefault="00F34CC5">
      <w:pPr>
        <w:pStyle w:val="BodyText"/>
        <w:ind w:left="2737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6EF5703F" wp14:editId="41D6854B">
            <wp:simplePos x="0" y="0"/>
            <wp:positionH relativeFrom="column">
              <wp:posOffset>1550483</wp:posOffset>
            </wp:positionH>
            <wp:positionV relativeFrom="paragraph">
              <wp:posOffset>-114338</wp:posOffset>
            </wp:positionV>
            <wp:extent cx="3594847" cy="89627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BG_BlackGrayBlac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847" cy="89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48A22" w14:textId="3E7205AB" w:rsidR="00D26F6D" w:rsidRDefault="00D26F6D">
      <w:pPr>
        <w:pStyle w:val="BodyText"/>
        <w:ind w:left="2737"/>
        <w:rPr>
          <w:rFonts w:ascii="Times New Roman"/>
          <w:noProof/>
          <w:sz w:val="20"/>
        </w:rPr>
      </w:pPr>
    </w:p>
    <w:p w14:paraId="0FF4214E" w14:textId="3019B882" w:rsidR="00D26F6D" w:rsidRDefault="00D26F6D">
      <w:pPr>
        <w:pStyle w:val="BodyText"/>
        <w:ind w:left="2737"/>
        <w:rPr>
          <w:rFonts w:ascii="Times New Roman"/>
          <w:sz w:val="20"/>
        </w:rPr>
      </w:pPr>
    </w:p>
    <w:p w14:paraId="23AE76FE" w14:textId="0F89DD18" w:rsidR="00034BC9" w:rsidRDefault="00034BC9">
      <w:pPr>
        <w:pStyle w:val="BodyText"/>
        <w:spacing w:before="9"/>
        <w:ind w:left="0"/>
        <w:rPr>
          <w:rFonts w:ascii="Times New Roman"/>
          <w:sz w:val="16"/>
        </w:rPr>
      </w:pPr>
    </w:p>
    <w:p w14:paraId="7717B6F3" w14:textId="0252902A" w:rsidR="00D26F6D" w:rsidRDefault="00D26F6D">
      <w:pPr>
        <w:spacing w:before="68"/>
        <w:ind w:left="3589" w:right="3589"/>
        <w:jc w:val="center"/>
        <w:rPr>
          <w:rFonts w:ascii="PT Sans" w:hAnsi="PT Sans"/>
          <w:b/>
          <w:sz w:val="32"/>
          <w:szCs w:val="24"/>
        </w:rPr>
      </w:pPr>
    </w:p>
    <w:p w14:paraId="63D28FD2" w14:textId="5171A868" w:rsidR="00034BC9" w:rsidRPr="00D26F6D" w:rsidRDefault="00D26F6D">
      <w:pPr>
        <w:spacing w:before="68"/>
        <w:ind w:left="3589" w:right="3589"/>
        <w:jc w:val="center"/>
        <w:rPr>
          <w:rFonts w:ascii="PT Sans" w:hAnsi="PT Sans"/>
          <w:b/>
          <w:sz w:val="28"/>
          <w:szCs w:val="24"/>
        </w:rPr>
      </w:pPr>
      <w:r w:rsidRPr="00D26F6D">
        <w:rPr>
          <w:rFonts w:ascii="PT Sans" w:hAnsi="PT Sans"/>
          <w:b/>
          <w:sz w:val="28"/>
          <w:szCs w:val="24"/>
        </w:rPr>
        <w:t>Leads Team Agreement</w:t>
      </w:r>
    </w:p>
    <w:p w14:paraId="1FE45BC2" w14:textId="77777777" w:rsidR="00034BC9" w:rsidRPr="00D26F6D" w:rsidRDefault="00034BC9">
      <w:pPr>
        <w:pStyle w:val="BodyText"/>
        <w:spacing w:before="4"/>
        <w:ind w:left="0"/>
        <w:rPr>
          <w:rFonts w:ascii="PT Sans" w:hAnsi="PT Sans"/>
          <w:b/>
          <w:szCs w:val="24"/>
        </w:rPr>
      </w:pPr>
    </w:p>
    <w:p w14:paraId="35DDFA7B" w14:textId="0474132B" w:rsidR="00D26F6D" w:rsidRDefault="00A25AF9">
      <w:pPr>
        <w:pStyle w:val="BodyText"/>
        <w:spacing w:before="74"/>
        <w:ind w:left="120" w:right="68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Print Name: _________________________________________________________________________________</w:t>
      </w:r>
    </w:p>
    <w:p w14:paraId="6E6E0C71" w14:textId="4B1BCC29" w:rsidR="00A25AF9" w:rsidRDefault="00A25AF9">
      <w:pPr>
        <w:pStyle w:val="BodyText"/>
        <w:spacing w:before="74"/>
        <w:ind w:left="120" w:right="68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Office: ________________________________  Team Manager: _____________________________________</w:t>
      </w:r>
    </w:p>
    <w:p w14:paraId="74101D07" w14:textId="77777777" w:rsidR="00A25AF9" w:rsidRDefault="00A25AF9">
      <w:pPr>
        <w:pStyle w:val="BodyText"/>
        <w:spacing w:before="74"/>
        <w:ind w:left="120" w:right="683"/>
        <w:rPr>
          <w:rFonts w:ascii="PT Sans" w:hAnsi="PT Sans"/>
          <w:sz w:val="24"/>
          <w:szCs w:val="24"/>
        </w:rPr>
      </w:pPr>
    </w:p>
    <w:p w14:paraId="1FDF1714" w14:textId="75D5A264" w:rsidR="00034BC9" w:rsidRPr="00D26F6D" w:rsidRDefault="004C6AAA">
      <w:pPr>
        <w:pStyle w:val="BodyText"/>
        <w:spacing w:before="74"/>
        <w:ind w:left="120" w:right="683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In exchange for the opportunity to </w:t>
      </w:r>
      <w:r w:rsidR="00D26F6D">
        <w:rPr>
          <w:rFonts w:ascii="PT Sans" w:hAnsi="PT Sans"/>
          <w:sz w:val="24"/>
          <w:szCs w:val="24"/>
        </w:rPr>
        <w:t>receive lea</w:t>
      </w:r>
      <w:r>
        <w:rPr>
          <w:rFonts w:ascii="PT Sans" w:hAnsi="PT Sans"/>
          <w:sz w:val="24"/>
          <w:szCs w:val="24"/>
        </w:rPr>
        <w:t>d</w:t>
      </w:r>
      <w:r w:rsidR="00F34CC5">
        <w:rPr>
          <w:rFonts w:ascii="PT Sans" w:hAnsi="PT Sans"/>
          <w:sz w:val="24"/>
          <w:szCs w:val="24"/>
        </w:rPr>
        <w:t xml:space="preserve">s from The Brodkin </w:t>
      </w:r>
      <w:r w:rsidR="00D26F6D">
        <w:rPr>
          <w:rFonts w:ascii="PT Sans" w:hAnsi="PT Sans"/>
          <w:sz w:val="24"/>
          <w:szCs w:val="24"/>
        </w:rPr>
        <w:t>Group</w:t>
      </w:r>
      <w:r w:rsidR="000D5CE7">
        <w:rPr>
          <w:rFonts w:ascii="PT Sans" w:hAnsi="PT Sans"/>
          <w:sz w:val="24"/>
          <w:szCs w:val="24"/>
        </w:rPr>
        <w:t xml:space="preserve"> (TBG)</w:t>
      </w:r>
      <w:r w:rsidRPr="00D26F6D">
        <w:rPr>
          <w:rFonts w:ascii="PT Sans" w:hAnsi="PT Sans"/>
          <w:sz w:val="24"/>
          <w:szCs w:val="24"/>
        </w:rPr>
        <w:t>, I agree to the following policies and procedures:</w:t>
      </w:r>
    </w:p>
    <w:p w14:paraId="29E8471E" w14:textId="31EACDEA" w:rsidR="00034BC9" w:rsidRPr="00A25AF9" w:rsidRDefault="00034BC9" w:rsidP="00A25AF9">
      <w:p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</w:p>
    <w:p w14:paraId="4EFD06E4" w14:textId="26CC2494" w:rsidR="00034BC9" w:rsidRPr="00D26F6D" w:rsidRDefault="004C6AAA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</w:t>
      </w:r>
      <w:r w:rsidR="00D26F6D" w:rsidRPr="00D26F6D">
        <w:rPr>
          <w:rFonts w:ascii="PT Sans" w:hAnsi="PT Sans"/>
          <w:sz w:val="24"/>
          <w:szCs w:val="24"/>
        </w:rPr>
        <w:t xml:space="preserve">am a </w:t>
      </w:r>
      <w:r w:rsidRPr="00D26F6D">
        <w:rPr>
          <w:rFonts w:ascii="PT Sans" w:hAnsi="PT Sans"/>
          <w:sz w:val="24"/>
          <w:szCs w:val="24"/>
        </w:rPr>
        <w:t xml:space="preserve">full-time </w:t>
      </w:r>
      <w:r w:rsidR="00D26F6D" w:rsidRPr="00D26F6D">
        <w:rPr>
          <w:rFonts w:ascii="PT Sans" w:hAnsi="PT Sans"/>
          <w:sz w:val="24"/>
          <w:szCs w:val="24"/>
        </w:rPr>
        <w:t>real estate agent</w:t>
      </w:r>
      <w:r w:rsidRPr="00D26F6D">
        <w:rPr>
          <w:rFonts w:ascii="PT Sans" w:hAnsi="PT Sans"/>
          <w:sz w:val="24"/>
          <w:szCs w:val="24"/>
        </w:rPr>
        <w:t xml:space="preserve"> with </w:t>
      </w:r>
      <w:r w:rsidR="00D26F6D" w:rsidRPr="00D26F6D">
        <w:rPr>
          <w:rFonts w:ascii="PT Sans" w:hAnsi="PT Sans"/>
          <w:sz w:val="24"/>
          <w:szCs w:val="24"/>
        </w:rPr>
        <w:t xml:space="preserve">The Brodkin Group, </w:t>
      </w:r>
      <w:r w:rsidR="00F34CC5">
        <w:rPr>
          <w:rFonts w:ascii="PT Sans" w:hAnsi="PT Sans"/>
          <w:sz w:val="24"/>
          <w:szCs w:val="24"/>
        </w:rPr>
        <w:t>Home Connect America</w:t>
      </w:r>
      <w:r w:rsidRPr="00D26F6D">
        <w:rPr>
          <w:rFonts w:ascii="PT Sans" w:hAnsi="PT Sans"/>
          <w:sz w:val="24"/>
          <w:szCs w:val="24"/>
        </w:rPr>
        <w:t>.</w:t>
      </w:r>
    </w:p>
    <w:p w14:paraId="5BFE2D1F" w14:textId="77777777" w:rsidR="00034BC9" w:rsidRDefault="004C6AAA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will be a member in good standing and current with all dues/fees to </w:t>
      </w:r>
      <w:r w:rsidR="00D26F6D" w:rsidRPr="00D26F6D">
        <w:rPr>
          <w:rFonts w:ascii="PT Sans" w:hAnsi="PT Sans"/>
          <w:sz w:val="24"/>
          <w:szCs w:val="24"/>
        </w:rPr>
        <w:t>TBRG</w:t>
      </w:r>
      <w:r w:rsidRPr="00D26F6D">
        <w:rPr>
          <w:rFonts w:ascii="PT Sans" w:hAnsi="PT Sans"/>
          <w:sz w:val="24"/>
          <w:szCs w:val="24"/>
        </w:rPr>
        <w:t>, the Real Estate Division/DRE, and affiliated Board of</w:t>
      </w:r>
      <w:r w:rsidRPr="00D26F6D">
        <w:rPr>
          <w:rFonts w:ascii="PT Sans" w:hAnsi="PT Sans"/>
          <w:spacing w:val="-13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REALTORS.</w:t>
      </w:r>
    </w:p>
    <w:p w14:paraId="784A0AFA" w14:textId="13D3A9F9" w:rsidR="00727352" w:rsidRDefault="00727352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 have a minimum of one closed transaction</w:t>
      </w:r>
      <w:r w:rsidR="00CA1447">
        <w:rPr>
          <w:rFonts w:ascii="PT Sans" w:hAnsi="PT Sans"/>
          <w:sz w:val="24"/>
          <w:szCs w:val="24"/>
        </w:rPr>
        <w:t>.</w:t>
      </w:r>
    </w:p>
    <w:p w14:paraId="629F12B7" w14:textId="2DBD56D7" w:rsidR="002940EE" w:rsidRDefault="002940EE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 am a Top Producer user and have completed the Top Producer training.  I have configured all settings to include lead notification and customized my Buyer Lead Action Plan.</w:t>
      </w:r>
    </w:p>
    <w:p w14:paraId="2C31F6BE" w14:textId="33934DA2" w:rsidR="00CA1447" w:rsidRPr="00D26F6D" w:rsidRDefault="00CA1447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 am fluent in English or it is my primary language.  Any additional languages I am fluent in are noted below.</w:t>
      </w:r>
    </w:p>
    <w:p w14:paraId="4115E55D" w14:textId="3159C248" w:rsidR="00034BC9" w:rsidRDefault="004C6AAA">
      <w:pPr>
        <w:pStyle w:val="ListParagraph"/>
        <w:numPr>
          <w:ilvl w:val="0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will attend all required </w:t>
      </w:r>
      <w:r w:rsidR="00F34CC5">
        <w:rPr>
          <w:rFonts w:ascii="PT Sans" w:hAnsi="PT Sans"/>
          <w:sz w:val="24"/>
          <w:szCs w:val="24"/>
        </w:rPr>
        <w:t>TB</w:t>
      </w:r>
      <w:r w:rsidR="00A25AF9">
        <w:rPr>
          <w:rFonts w:ascii="PT Sans" w:hAnsi="PT Sans"/>
          <w:sz w:val="24"/>
          <w:szCs w:val="24"/>
        </w:rPr>
        <w:t>G Leads Team</w:t>
      </w:r>
      <w:r w:rsidRPr="00D26F6D">
        <w:rPr>
          <w:rFonts w:ascii="PT Sans" w:hAnsi="PT Sans"/>
          <w:spacing w:val="-18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training</w:t>
      </w:r>
      <w:r w:rsidR="00727352">
        <w:rPr>
          <w:rFonts w:ascii="PT Sans" w:hAnsi="PT Sans"/>
          <w:sz w:val="24"/>
          <w:szCs w:val="24"/>
        </w:rPr>
        <w:t xml:space="preserve"> and/or meetings</w:t>
      </w:r>
      <w:r w:rsidRPr="00D26F6D">
        <w:rPr>
          <w:rFonts w:ascii="PT Sans" w:hAnsi="PT Sans"/>
          <w:sz w:val="24"/>
          <w:szCs w:val="24"/>
        </w:rPr>
        <w:t>.</w:t>
      </w:r>
    </w:p>
    <w:p w14:paraId="6024BC7E" w14:textId="4E664A10" w:rsidR="00727352" w:rsidRPr="00D26F6D" w:rsidRDefault="00727352">
      <w:pPr>
        <w:pStyle w:val="ListParagraph"/>
        <w:numPr>
          <w:ilvl w:val="0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 have completed the Leads Team pre-requisite training and have my Team Manager’s written recommendation and acknowledgement.</w:t>
      </w:r>
    </w:p>
    <w:p w14:paraId="000CF83B" w14:textId="6281305E" w:rsidR="00034BC9" w:rsidRPr="00D26F6D" w:rsidRDefault="004C6AAA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will adhere to </w:t>
      </w:r>
      <w:r w:rsidR="00A25AF9">
        <w:rPr>
          <w:rFonts w:ascii="PT Sans" w:hAnsi="PT Sans"/>
          <w:sz w:val="24"/>
          <w:szCs w:val="24"/>
        </w:rPr>
        <w:t xml:space="preserve">all policies and procedures outlined in the Leads Team </w:t>
      </w:r>
      <w:r w:rsidR="003157F1">
        <w:rPr>
          <w:rFonts w:ascii="PT Sans" w:hAnsi="PT Sans"/>
          <w:sz w:val="24"/>
          <w:szCs w:val="24"/>
        </w:rPr>
        <w:t>Policy &amp; Procedures</w:t>
      </w:r>
      <w:r w:rsidR="00A25AF9">
        <w:rPr>
          <w:rFonts w:ascii="PT Sans" w:hAnsi="PT Sans"/>
          <w:sz w:val="24"/>
          <w:szCs w:val="24"/>
        </w:rPr>
        <w:t xml:space="preserve"> document.</w:t>
      </w:r>
    </w:p>
    <w:p w14:paraId="0C9BA1F0" w14:textId="39A00259" w:rsidR="00034BC9" w:rsidRPr="00D26F6D" w:rsidRDefault="002940EE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 understand and agree that I must initially respond to any lead assigned to me within 15 minutes</w:t>
      </w:r>
      <w:r w:rsidR="003157F1">
        <w:rPr>
          <w:rFonts w:ascii="PT Sans" w:hAnsi="PT Sans"/>
          <w:sz w:val="24"/>
          <w:szCs w:val="24"/>
        </w:rPr>
        <w:t xml:space="preserve"> and adhere to the follow-up </w:t>
      </w:r>
      <w:r w:rsidR="00042937">
        <w:rPr>
          <w:rFonts w:ascii="PT Sans" w:hAnsi="PT Sans"/>
          <w:sz w:val="24"/>
          <w:szCs w:val="24"/>
        </w:rPr>
        <w:t>procedures outlined in training, to include required updates on the assigned platform(s) and Top Producer follow-up.</w:t>
      </w:r>
    </w:p>
    <w:p w14:paraId="49A03800" w14:textId="32956C04" w:rsidR="00034BC9" w:rsidRPr="00D26F6D" w:rsidRDefault="004C6AAA">
      <w:pPr>
        <w:pStyle w:val="ListParagraph"/>
        <w:numPr>
          <w:ilvl w:val="0"/>
          <w:numId w:val="1"/>
        </w:numPr>
        <w:tabs>
          <w:tab w:val="left" w:pos="841"/>
        </w:tabs>
        <w:ind w:right="199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acknowledge that the </w:t>
      </w:r>
      <w:r w:rsidR="00A25AF9">
        <w:rPr>
          <w:rFonts w:ascii="PT Sans" w:hAnsi="PT Sans"/>
          <w:sz w:val="24"/>
          <w:szCs w:val="24"/>
        </w:rPr>
        <w:t>leads</w:t>
      </w:r>
      <w:r w:rsidRPr="00D26F6D">
        <w:rPr>
          <w:rFonts w:ascii="PT Sans" w:hAnsi="PT Sans"/>
          <w:sz w:val="24"/>
          <w:szCs w:val="24"/>
        </w:rPr>
        <w:t xml:space="preserve"> belong to </w:t>
      </w:r>
      <w:r w:rsidR="00F34CC5">
        <w:rPr>
          <w:rFonts w:ascii="PT Sans" w:hAnsi="PT Sans"/>
          <w:sz w:val="24"/>
          <w:szCs w:val="24"/>
        </w:rPr>
        <w:t>TB</w:t>
      </w:r>
      <w:r w:rsidR="00A25AF9">
        <w:rPr>
          <w:rFonts w:ascii="PT Sans" w:hAnsi="PT Sans"/>
          <w:sz w:val="24"/>
          <w:szCs w:val="24"/>
        </w:rPr>
        <w:t>G</w:t>
      </w:r>
      <w:r w:rsidRPr="00D26F6D">
        <w:rPr>
          <w:rFonts w:ascii="PT Sans" w:hAnsi="PT Sans"/>
          <w:sz w:val="24"/>
          <w:szCs w:val="24"/>
        </w:rPr>
        <w:t xml:space="preserve"> and referral fees will be owed on all transactions resulting </w:t>
      </w:r>
      <w:r w:rsidR="00A25AF9">
        <w:rPr>
          <w:rFonts w:ascii="PT Sans" w:hAnsi="PT Sans"/>
          <w:sz w:val="24"/>
          <w:szCs w:val="24"/>
        </w:rPr>
        <w:t xml:space="preserve">from the party referred </w:t>
      </w:r>
      <w:r w:rsidRPr="00D26F6D">
        <w:rPr>
          <w:rFonts w:ascii="PT Sans" w:hAnsi="PT Sans"/>
          <w:sz w:val="24"/>
          <w:szCs w:val="24"/>
        </w:rPr>
        <w:t xml:space="preserve">within </w:t>
      </w:r>
      <w:r w:rsidR="00A25AF9">
        <w:rPr>
          <w:rFonts w:ascii="PT Sans" w:hAnsi="PT Sans"/>
          <w:sz w:val="24"/>
          <w:szCs w:val="24"/>
        </w:rPr>
        <w:t>24</w:t>
      </w:r>
      <w:r w:rsidRPr="00D26F6D">
        <w:rPr>
          <w:rFonts w:ascii="PT Sans" w:hAnsi="PT Sans"/>
          <w:sz w:val="24"/>
          <w:szCs w:val="24"/>
        </w:rPr>
        <w:t xml:space="preserve"> months from the original date of</w:t>
      </w:r>
      <w:r w:rsidRPr="00D26F6D">
        <w:rPr>
          <w:rFonts w:ascii="PT Sans" w:hAnsi="PT Sans"/>
          <w:spacing w:val="-21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lead.</w:t>
      </w:r>
    </w:p>
    <w:p w14:paraId="229127E5" w14:textId="295D9F2F" w:rsidR="00034BC9" w:rsidRDefault="004C6AAA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ind w:right="397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acknowledge the commission split will be 50% to agent/50% to </w:t>
      </w:r>
      <w:r w:rsidR="00D26F6D">
        <w:rPr>
          <w:rFonts w:ascii="PT Sans" w:hAnsi="PT Sans"/>
          <w:sz w:val="24"/>
          <w:szCs w:val="24"/>
        </w:rPr>
        <w:t>The Brodkin Group</w:t>
      </w:r>
      <w:r w:rsidRPr="00D26F6D">
        <w:rPr>
          <w:rFonts w:ascii="PT Sans" w:hAnsi="PT Sans"/>
          <w:sz w:val="24"/>
          <w:szCs w:val="24"/>
        </w:rPr>
        <w:t>. Standard transaction and document storage fees will be applied to agent side if not collected from</w:t>
      </w:r>
      <w:r w:rsidRPr="00D26F6D">
        <w:rPr>
          <w:rFonts w:ascii="PT Sans" w:hAnsi="PT Sans"/>
          <w:spacing w:val="-30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client.</w:t>
      </w:r>
    </w:p>
    <w:p w14:paraId="67BE67AC" w14:textId="15AFE6B4" w:rsidR="00B93A67" w:rsidRPr="00D26F6D" w:rsidRDefault="00B93A67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ind w:right="397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 will complete my free profile on Zillow.com and complete the Zillow online training.</w:t>
      </w:r>
    </w:p>
    <w:p w14:paraId="5F0548BA" w14:textId="2DB615CB" w:rsidR="00034BC9" w:rsidRPr="00D26F6D" w:rsidRDefault="004C6AAA">
      <w:pPr>
        <w:pStyle w:val="ListParagraph"/>
        <w:numPr>
          <w:ilvl w:val="0"/>
          <w:numId w:val="1"/>
        </w:numPr>
        <w:tabs>
          <w:tab w:val="left" w:pos="841"/>
        </w:tabs>
        <w:ind w:right="397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understand that the </w:t>
      </w:r>
      <w:r w:rsidR="00A25AF9">
        <w:rPr>
          <w:rFonts w:ascii="PT Sans" w:hAnsi="PT Sans"/>
          <w:sz w:val="24"/>
          <w:szCs w:val="24"/>
        </w:rPr>
        <w:t>TBRG</w:t>
      </w:r>
      <w:r w:rsidRPr="00D26F6D">
        <w:rPr>
          <w:rFonts w:ascii="PT Sans" w:hAnsi="PT Sans"/>
          <w:sz w:val="24"/>
          <w:szCs w:val="24"/>
        </w:rPr>
        <w:t xml:space="preserve"> Preferred Mortgage vendor will be contacting any </w:t>
      </w:r>
      <w:r w:rsidR="00A25AF9">
        <w:rPr>
          <w:rFonts w:ascii="PT Sans" w:hAnsi="PT Sans"/>
          <w:sz w:val="24"/>
          <w:szCs w:val="24"/>
        </w:rPr>
        <w:t xml:space="preserve">TBG </w:t>
      </w:r>
      <w:r w:rsidRPr="00D26F6D">
        <w:rPr>
          <w:rFonts w:ascii="PT Sans" w:hAnsi="PT Sans"/>
          <w:sz w:val="24"/>
          <w:szCs w:val="24"/>
        </w:rPr>
        <w:t xml:space="preserve">leads and agree to recommend their services. I understand and agree to recommend/use other </w:t>
      </w:r>
      <w:r w:rsidR="00A25AF9">
        <w:rPr>
          <w:rFonts w:ascii="PT Sans" w:hAnsi="PT Sans"/>
          <w:sz w:val="24"/>
          <w:szCs w:val="24"/>
        </w:rPr>
        <w:t>TBG/</w:t>
      </w:r>
      <w:r w:rsidR="00F34CC5">
        <w:rPr>
          <w:rFonts w:ascii="PT Sans" w:hAnsi="PT Sans"/>
          <w:sz w:val="24"/>
          <w:szCs w:val="24"/>
        </w:rPr>
        <w:t>Home Connect America</w:t>
      </w:r>
      <w:r w:rsidRPr="00D26F6D">
        <w:rPr>
          <w:rFonts w:ascii="PT Sans" w:hAnsi="PT Sans"/>
          <w:sz w:val="24"/>
          <w:szCs w:val="24"/>
        </w:rPr>
        <w:t xml:space="preserve"> Preferred Vendors when</w:t>
      </w:r>
      <w:r w:rsidRPr="00D26F6D">
        <w:rPr>
          <w:rFonts w:ascii="PT Sans" w:hAnsi="PT Sans"/>
          <w:spacing w:val="-7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possible.</w:t>
      </w:r>
    </w:p>
    <w:p w14:paraId="68C3FB68" w14:textId="3D6ED5F4" w:rsidR="00034BC9" w:rsidRPr="00D26F6D" w:rsidRDefault="004C6AAA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will not discuss commission splits or referral fees with any </w:t>
      </w:r>
      <w:r w:rsidR="00A25AF9">
        <w:rPr>
          <w:rFonts w:ascii="PT Sans" w:hAnsi="PT Sans"/>
          <w:sz w:val="24"/>
          <w:szCs w:val="24"/>
        </w:rPr>
        <w:t>TBG lead</w:t>
      </w:r>
      <w:r w:rsidRPr="00D26F6D">
        <w:rPr>
          <w:rFonts w:ascii="PT Sans" w:hAnsi="PT Sans"/>
          <w:spacing w:val="-33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clients.</w:t>
      </w:r>
    </w:p>
    <w:p w14:paraId="4190BDF1" w14:textId="38B2F780" w:rsidR="00034BC9" w:rsidRPr="00D26F6D" w:rsidRDefault="004C6AAA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will notify the Leads Department </w:t>
      </w:r>
      <w:r w:rsidR="00A25AF9">
        <w:rPr>
          <w:rFonts w:ascii="PT Sans" w:hAnsi="PT Sans"/>
          <w:sz w:val="24"/>
          <w:szCs w:val="24"/>
        </w:rPr>
        <w:t xml:space="preserve">and my Team Manager </w:t>
      </w:r>
      <w:r w:rsidRPr="00D26F6D">
        <w:rPr>
          <w:rFonts w:ascii="PT Sans" w:hAnsi="PT Sans"/>
          <w:sz w:val="24"/>
          <w:szCs w:val="24"/>
        </w:rPr>
        <w:t>when I am out of town or on</w:t>
      </w:r>
      <w:r w:rsidRPr="00D26F6D">
        <w:rPr>
          <w:rFonts w:ascii="PT Sans" w:hAnsi="PT Sans"/>
          <w:spacing w:val="-23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vacation.</w:t>
      </w:r>
    </w:p>
    <w:p w14:paraId="68D39560" w14:textId="77777777" w:rsidR="00034BC9" w:rsidRPr="00D26F6D" w:rsidRDefault="00034BC9">
      <w:pPr>
        <w:pStyle w:val="BodyText"/>
        <w:spacing w:before="3"/>
        <w:ind w:left="0"/>
        <w:rPr>
          <w:rFonts w:ascii="PT Sans" w:hAnsi="PT Sans"/>
          <w:sz w:val="24"/>
          <w:szCs w:val="24"/>
        </w:rPr>
      </w:pPr>
    </w:p>
    <w:p w14:paraId="46404D16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2BDA1E62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69CC63D3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611E87C4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6B4B5C8B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452A2161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7C4F5AD4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0B5C79FE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75C0CC3A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18166103" w14:textId="6012B6DF" w:rsidR="00034BC9" w:rsidRPr="00D26F6D" w:rsidRDefault="004C6AAA">
      <w:pPr>
        <w:pStyle w:val="BodyText"/>
        <w:ind w:left="120" w:right="136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I have read and fully understand the importance of the above policies and procedures.  As a member of the </w:t>
      </w:r>
      <w:r w:rsidR="00042937">
        <w:rPr>
          <w:rFonts w:ascii="PT Sans" w:hAnsi="PT Sans"/>
          <w:sz w:val="24"/>
          <w:szCs w:val="24"/>
        </w:rPr>
        <w:t>TBRG Leads Division</w:t>
      </w:r>
      <w:r w:rsidRPr="00D26F6D">
        <w:rPr>
          <w:rFonts w:ascii="PT Sans" w:hAnsi="PT Sans"/>
          <w:sz w:val="24"/>
          <w:szCs w:val="24"/>
        </w:rPr>
        <w:t xml:space="preserve">, I agree to perform the functions required by </w:t>
      </w:r>
      <w:r w:rsidR="00042937">
        <w:rPr>
          <w:rFonts w:ascii="PT Sans" w:hAnsi="PT Sans"/>
          <w:sz w:val="24"/>
          <w:szCs w:val="24"/>
        </w:rPr>
        <w:t>TBRG</w:t>
      </w:r>
      <w:r w:rsidRPr="00D26F6D">
        <w:rPr>
          <w:rFonts w:ascii="PT Sans" w:hAnsi="PT Sans"/>
          <w:sz w:val="24"/>
          <w:szCs w:val="24"/>
        </w:rPr>
        <w:t xml:space="preserve"> or I will be removed from the team. I understand and acknowledge that the terms of this agreement are to be interpreted as additional terms to my Independent Contractor </w:t>
      </w:r>
      <w:r w:rsidR="00042937">
        <w:rPr>
          <w:rFonts w:ascii="PT Sans" w:hAnsi="PT Sans"/>
          <w:sz w:val="24"/>
          <w:szCs w:val="24"/>
        </w:rPr>
        <w:t>Addendum</w:t>
      </w:r>
      <w:r w:rsidRPr="00D26F6D">
        <w:rPr>
          <w:rFonts w:ascii="PT Sans" w:hAnsi="PT Sans"/>
          <w:sz w:val="24"/>
          <w:szCs w:val="24"/>
        </w:rPr>
        <w:t xml:space="preserve"> with </w:t>
      </w:r>
      <w:r w:rsidR="00A25AF9">
        <w:rPr>
          <w:rFonts w:ascii="PT Sans" w:hAnsi="PT Sans"/>
          <w:sz w:val="24"/>
          <w:szCs w:val="24"/>
        </w:rPr>
        <w:t>TBG</w:t>
      </w:r>
      <w:r w:rsidR="00042937">
        <w:rPr>
          <w:rFonts w:ascii="PT Sans" w:hAnsi="PT Sans"/>
          <w:sz w:val="24"/>
          <w:szCs w:val="24"/>
        </w:rPr>
        <w:t xml:space="preserve">.  </w:t>
      </w:r>
    </w:p>
    <w:p w14:paraId="2D948177" w14:textId="77777777" w:rsidR="00034BC9" w:rsidRPr="00D26F6D" w:rsidRDefault="00034BC9">
      <w:pPr>
        <w:pStyle w:val="BodyText"/>
        <w:spacing w:before="2"/>
        <w:ind w:left="0"/>
        <w:rPr>
          <w:rFonts w:ascii="PT Sans" w:hAnsi="PT Sans"/>
          <w:sz w:val="24"/>
          <w:szCs w:val="24"/>
        </w:rPr>
      </w:pPr>
    </w:p>
    <w:p w14:paraId="655310E3" w14:textId="77777777" w:rsidR="00A25AF9" w:rsidRDefault="00A25AF9" w:rsidP="00042937">
      <w:pPr>
        <w:pStyle w:val="BodyText"/>
        <w:ind w:left="0" w:right="683"/>
        <w:rPr>
          <w:rFonts w:ascii="PT Sans" w:hAnsi="PT Sans"/>
          <w:sz w:val="24"/>
          <w:szCs w:val="24"/>
        </w:rPr>
      </w:pPr>
    </w:p>
    <w:p w14:paraId="3EBBBA38" w14:textId="77777777" w:rsidR="00A25AF9" w:rsidRDefault="00A25AF9">
      <w:pPr>
        <w:pStyle w:val="BodyText"/>
        <w:ind w:left="120" w:right="683"/>
        <w:rPr>
          <w:rFonts w:ascii="PT Sans" w:hAnsi="PT Sans"/>
          <w:sz w:val="24"/>
          <w:szCs w:val="24"/>
        </w:rPr>
      </w:pPr>
    </w:p>
    <w:p w14:paraId="42E3C372" w14:textId="29174156" w:rsidR="00A25AF9" w:rsidRDefault="002940EE">
      <w:pPr>
        <w:pStyle w:val="BodyText"/>
        <w:ind w:left="120" w:right="68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Languages in which I am fluent</w:t>
      </w:r>
      <w:r w:rsidR="00042937">
        <w:rPr>
          <w:rFonts w:ascii="PT Sans" w:hAnsi="PT Sans"/>
          <w:sz w:val="24"/>
          <w:szCs w:val="24"/>
        </w:rPr>
        <w:t xml:space="preserve"> (in addition to English)</w:t>
      </w:r>
      <w:r>
        <w:rPr>
          <w:rFonts w:ascii="PT Sans" w:hAnsi="PT Sans"/>
          <w:sz w:val="24"/>
          <w:szCs w:val="24"/>
        </w:rPr>
        <w:t xml:space="preserve">: </w:t>
      </w:r>
      <w:r w:rsidR="00042937">
        <w:rPr>
          <w:rFonts w:ascii="PT Sans" w:hAnsi="PT Sans"/>
          <w:sz w:val="24"/>
          <w:szCs w:val="24"/>
        </w:rPr>
        <w:br/>
      </w:r>
      <w:r w:rsidR="00042937">
        <w:rPr>
          <w:rFonts w:ascii="PT Sans" w:hAnsi="PT Sans"/>
          <w:sz w:val="24"/>
          <w:szCs w:val="24"/>
        </w:rPr>
        <w:br/>
      </w:r>
      <w:r>
        <w:rPr>
          <w:rFonts w:ascii="PT Sans" w:hAnsi="PT Sans"/>
          <w:sz w:val="24"/>
          <w:szCs w:val="24"/>
        </w:rPr>
        <w:t>________________________________________</w:t>
      </w:r>
      <w:r w:rsidR="00042937">
        <w:rPr>
          <w:rFonts w:ascii="PT Sans" w:hAnsi="PT Sans"/>
          <w:sz w:val="24"/>
          <w:szCs w:val="24"/>
        </w:rPr>
        <w:t>_______________</w:t>
      </w:r>
      <w:r>
        <w:rPr>
          <w:rFonts w:ascii="PT Sans" w:hAnsi="PT Sans"/>
          <w:sz w:val="24"/>
          <w:szCs w:val="24"/>
        </w:rPr>
        <w:t>_______________________</w:t>
      </w:r>
    </w:p>
    <w:p w14:paraId="36CDC2BB" w14:textId="77777777" w:rsidR="00A25AF9" w:rsidRDefault="00A25AF9">
      <w:pPr>
        <w:pStyle w:val="BodyText"/>
        <w:ind w:left="120" w:right="683"/>
        <w:rPr>
          <w:rFonts w:ascii="PT Sans" w:hAnsi="PT Sans"/>
          <w:sz w:val="24"/>
          <w:szCs w:val="24"/>
        </w:rPr>
      </w:pPr>
    </w:p>
    <w:p w14:paraId="0EB4635E" w14:textId="77777777" w:rsidR="00A25AF9" w:rsidRDefault="00A25AF9">
      <w:pPr>
        <w:pStyle w:val="BodyText"/>
        <w:ind w:left="120" w:right="683"/>
        <w:rPr>
          <w:rFonts w:ascii="PT Sans" w:hAnsi="PT Sans"/>
          <w:sz w:val="24"/>
          <w:szCs w:val="24"/>
        </w:rPr>
      </w:pPr>
    </w:p>
    <w:p w14:paraId="3954C20C" w14:textId="77777777" w:rsidR="00A25AF9" w:rsidRDefault="00A25AF9">
      <w:pPr>
        <w:pStyle w:val="BodyText"/>
        <w:ind w:left="120" w:right="683"/>
        <w:rPr>
          <w:rFonts w:ascii="PT Sans" w:hAnsi="PT Sans"/>
          <w:sz w:val="24"/>
          <w:szCs w:val="24"/>
        </w:rPr>
      </w:pPr>
    </w:p>
    <w:p w14:paraId="03A52958" w14:textId="77777777" w:rsidR="00A25AF9" w:rsidRDefault="00A25AF9">
      <w:pPr>
        <w:pStyle w:val="BodyText"/>
        <w:ind w:left="120" w:right="683"/>
        <w:rPr>
          <w:rFonts w:ascii="PT Sans" w:hAnsi="PT Sans"/>
          <w:sz w:val="24"/>
          <w:szCs w:val="24"/>
        </w:rPr>
      </w:pPr>
    </w:p>
    <w:p w14:paraId="722FC66B" w14:textId="77777777" w:rsidR="00A25AF9" w:rsidRDefault="00A25AF9">
      <w:pPr>
        <w:pStyle w:val="BodyText"/>
        <w:ind w:left="120" w:right="683"/>
        <w:rPr>
          <w:rFonts w:ascii="PT Sans" w:hAnsi="PT Sans"/>
          <w:sz w:val="24"/>
          <w:szCs w:val="24"/>
        </w:rPr>
      </w:pPr>
    </w:p>
    <w:p w14:paraId="35376FBF" w14:textId="48FE82EB" w:rsidR="00034BC9" w:rsidRPr="00D26F6D" w:rsidRDefault="004C6AAA">
      <w:pPr>
        <w:pStyle w:val="BodyText"/>
        <w:ind w:left="120" w:right="683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 xml:space="preserve">Accepted and Agreed to: </w:t>
      </w:r>
      <w:r w:rsidR="00D26F6D">
        <w:rPr>
          <w:rFonts w:ascii="PT Sans" w:hAnsi="PT Sans"/>
          <w:sz w:val="24"/>
          <w:szCs w:val="24"/>
        </w:rPr>
        <w:t>The Brodkin Group Leads Team</w:t>
      </w:r>
      <w:r w:rsidRPr="00D26F6D">
        <w:rPr>
          <w:rFonts w:ascii="PT Sans" w:hAnsi="PT Sans"/>
          <w:sz w:val="24"/>
          <w:szCs w:val="24"/>
        </w:rPr>
        <w:t xml:space="preserve"> </w:t>
      </w:r>
      <w:r w:rsidR="00042937">
        <w:rPr>
          <w:rFonts w:ascii="PT Sans" w:hAnsi="PT Sans"/>
          <w:sz w:val="24"/>
          <w:szCs w:val="24"/>
        </w:rPr>
        <w:br/>
      </w:r>
    </w:p>
    <w:p w14:paraId="2AC6D119" w14:textId="77777777" w:rsidR="00034BC9" w:rsidRPr="00D26F6D" w:rsidRDefault="00034BC9">
      <w:pPr>
        <w:pStyle w:val="BodyText"/>
        <w:ind w:left="0"/>
        <w:rPr>
          <w:rFonts w:ascii="PT Sans" w:hAnsi="PT Sans"/>
          <w:sz w:val="24"/>
          <w:szCs w:val="24"/>
        </w:rPr>
      </w:pPr>
    </w:p>
    <w:p w14:paraId="54EA253E" w14:textId="77777777" w:rsidR="00F34CC5" w:rsidRDefault="00F34CC5" w:rsidP="00A25AF9">
      <w:pPr>
        <w:pStyle w:val="BodyText"/>
        <w:spacing w:before="9"/>
        <w:ind w:left="0"/>
        <w:rPr>
          <w:rFonts w:ascii="PT Sans" w:hAnsi="PT Sans"/>
          <w:sz w:val="24"/>
          <w:szCs w:val="24"/>
        </w:rPr>
      </w:pPr>
      <w:r>
        <w:rPr>
          <w:rFonts w:ascii="PT Sans" w:hAnsi="PT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C81FEB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2803525" cy="0"/>
                <wp:effectExtent l="0" t="0" r="3175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0352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9680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2.45pt" to="274.7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" strokeweight=".19472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PT Sans" w:hAnsi="PT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67D3B8F">
                <wp:simplePos x="0" y="0"/>
                <wp:positionH relativeFrom="page">
                  <wp:posOffset>4801235</wp:posOffset>
                </wp:positionH>
                <wp:positionV relativeFrom="paragraph">
                  <wp:posOffset>158115</wp:posOffset>
                </wp:positionV>
                <wp:extent cx="159258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CE8AD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2.45pt" to="503.4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" strokeweight=".19472mm">
                <o:lock v:ext="edit" shapetype="f"/>
                <w10:wrap type="topAndBottom" anchorx="page"/>
              </v:line>
            </w:pict>
          </mc:Fallback>
        </mc:AlternateContent>
      </w:r>
      <w:r w:rsidR="00A25AF9">
        <w:rPr>
          <w:rFonts w:ascii="PT Sans" w:hAnsi="PT Sans"/>
          <w:sz w:val="24"/>
          <w:szCs w:val="24"/>
        </w:rPr>
        <w:t xml:space="preserve">  </w:t>
      </w:r>
    </w:p>
    <w:p w14:paraId="31D89B4F" w14:textId="66F15F83" w:rsidR="00034BC9" w:rsidRPr="00D26F6D" w:rsidRDefault="004C6AAA" w:rsidP="00A25AF9">
      <w:pPr>
        <w:pStyle w:val="BodyText"/>
        <w:spacing w:before="9"/>
        <w:ind w:left="0"/>
        <w:rPr>
          <w:rFonts w:ascii="PT Sans" w:hAnsi="PT Sans"/>
          <w:sz w:val="24"/>
          <w:szCs w:val="24"/>
        </w:rPr>
      </w:pPr>
      <w:r w:rsidRPr="00D26F6D">
        <w:rPr>
          <w:rFonts w:ascii="PT Sans" w:hAnsi="PT Sans"/>
          <w:sz w:val="24"/>
          <w:szCs w:val="24"/>
        </w:rPr>
        <w:t>Agent</w:t>
      </w:r>
      <w:r w:rsidRPr="00D26F6D">
        <w:rPr>
          <w:rFonts w:ascii="PT Sans" w:hAnsi="PT Sans"/>
          <w:spacing w:val="-1"/>
          <w:sz w:val="24"/>
          <w:szCs w:val="24"/>
        </w:rPr>
        <w:t xml:space="preserve"> </w:t>
      </w:r>
      <w:r w:rsidRPr="00D26F6D">
        <w:rPr>
          <w:rFonts w:ascii="PT Sans" w:hAnsi="PT Sans"/>
          <w:sz w:val="24"/>
          <w:szCs w:val="24"/>
        </w:rPr>
        <w:t>Signature</w:t>
      </w:r>
      <w:r w:rsidRPr="00D26F6D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  <w:t xml:space="preserve">  </w:t>
      </w:r>
      <w:r w:rsidRPr="00D26F6D">
        <w:rPr>
          <w:rFonts w:ascii="PT Sans" w:hAnsi="PT Sans"/>
          <w:sz w:val="24"/>
          <w:szCs w:val="24"/>
        </w:rPr>
        <w:t>Date</w:t>
      </w:r>
    </w:p>
    <w:p w14:paraId="5DCAE5E9" w14:textId="77777777" w:rsidR="00034BC9" w:rsidRPr="00D26F6D" w:rsidRDefault="00034BC9">
      <w:pPr>
        <w:pStyle w:val="BodyText"/>
        <w:ind w:left="0"/>
        <w:rPr>
          <w:rFonts w:ascii="PT Sans" w:hAnsi="PT Sans"/>
          <w:sz w:val="24"/>
          <w:szCs w:val="24"/>
        </w:rPr>
      </w:pPr>
    </w:p>
    <w:p w14:paraId="5EF0CA9A" w14:textId="77777777" w:rsidR="00F34CC5" w:rsidRDefault="00F34CC5" w:rsidP="00A25AF9">
      <w:pPr>
        <w:pStyle w:val="BodyText"/>
        <w:spacing w:before="5"/>
        <w:ind w:left="0"/>
        <w:rPr>
          <w:rFonts w:ascii="PT Sans" w:hAnsi="PT Sans"/>
          <w:sz w:val="24"/>
          <w:szCs w:val="24"/>
        </w:rPr>
      </w:pPr>
      <w:r>
        <w:rPr>
          <w:rFonts w:ascii="PT Sans" w:hAnsi="PT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D62B7D5">
                <wp:simplePos x="0" y="0"/>
                <wp:positionH relativeFrom="page">
                  <wp:posOffset>685800</wp:posOffset>
                </wp:positionH>
                <wp:positionV relativeFrom="paragraph">
                  <wp:posOffset>126365</wp:posOffset>
                </wp:positionV>
                <wp:extent cx="2803525" cy="0"/>
                <wp:effectExtent l="0" t="0" r="3175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0352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9AFC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9.95pt" to="274.7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" strokeweight=".19472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PT Sans" w:hAnsi="PT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33733E">
                <wp:simplePos x="0" y="0"/>
                <wp:positionH relativeFrom="page">
                  <wp:posOffset>4801235</wp:posOffset>
                </wp:positionH>
                <wp:positionV relativeFrom="paragraph">
                  <wp:posOffset>126365</wp:posOffset>
                </wp:positionV>
                <wp:extent cx="159258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7D01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9.95pt" to="503.4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" strokeweight=".19472mm">
                <o:lock v:ext="edit" shapetype="f"/>
                <w10:wrap type="topAndBottom" anchorx="page"/>
              </v:line>
            </w:pict>
          </mc:Fallback>
        </mc:AlternateContent>
      </w:r>
      <w:r w:rsidR="00A25AF9">
        <w:rPr>
          <w:rFonts w:ascii="PT Sans" w:hAnsi="PT Sans"/>
          <w:sz w:val="24"/>
          <w:szCs w:val="24"/>
        </w:rPr>
        <w:t xml:space="preserve">  </w:t>
      </w:r>
    </w:p>
    <w:p w14:paraId="60C49B9E" w14:textId="788910FE" w:rsidR="00034BC9" w:rsidRPr="00D26F6D" w:rsidRDefault="00D26F6D" w:rsidP="00A25AF9">
      <w:pPr>
        <w:pStyle w:val="BodyText"/>
        <w:spacing w:before="5"/>
        <w:ind w:left="0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Team Manager</w:t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A25AF9">
        <w:rPr>
          <w:rFonts w:ascii="PT Sans" w:hAnsi="PT Sans"/>
          <w:sz w:val="24"/>
          <w:szCs w:val="24"/>
        </w:rPr>
        <w:tab/>
      </w:r>
      <w:r w:rsidR="00F34CC5">
        <w:rPr>
          <w:rFonts w:ascii="PT Sans" w:hAnsi="PT Sans"/>
          <w:sz w:val="24"/>
          <w:szCs w:val="24"/>
        </w:rPr>
        <w:t xml:space="preserve">  </w:t>
      </w:r>
      <w:bookmarkStart w:id="0" w:name="_GoBack"/>
      <w:bookmarkEnd w:id="0"/>
      <w:r w:rsidR="00A25AF9">
        <w:rPr>
          <w:rFonts w:ascii="PT Sans" w:hAnsi="PT Sans"/>
          <w:sz w:val="24"/>
          <w:szCs w:val="24"/>
        </w:rPr>
        <w:t>Date</w:t>
      </w:r>
    </w:p>
    <w:p w14:paraId="7192E3F2" w14:textId="77777777" w:rsidR="00034BC9" w:rsidRPr="00D26F6D" w:rsidRDefault="00034BC9">
      <w:pPr>
        <w:pStyle w:val="BodyText"/>
        <w:spacing w:before="1"/>
        <w:ind w:left="0"/>
        <w:rPr>
          <w:rFonts w:ascii="PT Sans" w:hAnsi="PT Sans"/>
          <w:sz w:val="24"/>
          <w:szCs w:val="24"/>
        </w:rPr>
      </w:pPr>
    </w:p>
    <w:p w14:paraId="56EF11A4" w14:textId="77777777" w:rsidR="00F34CC5" w:rsidRDefault="00F34CC5" w:rsidP="00A25AF9">
      <w:pPr>
        <w:pStyle w:val="BodyText"/>
        <w:spacing w:before="5"/>
        <w:ind w:left="0"/>
        <w:rPr>
          <w:rFonts w:ascii="PT Sans" w:hAnsi="PT Sans"/>
          <w:sz w:val="24"/>
          <w:szCs w:val="24"/>
        </w:rPr>
      </w:pPr>
      <w:r>
        <w:rPr>
          <w:rFonts w:ascii="PT Sans" w:hAnsi="PT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9D3E45">
                <wp:simplePos x="0" y="0"/>
                <wp:positionH relativeFrom="page">
                  <wp:posOffset>685800</wp:posOffset>
                </wp:positionH>
                <wp:positionV relativeFrom="paragraph">
                  <wp:posOffset>126365</wp:posOffset>
                </wp:positionV>
                <wp:extent cx="2803525" cy="0"/>
                <wp:effectExtent l="0" t="0" r="3175" b="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0352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E557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9.95pt" to="274.7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" strokeweight=".19472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PT Sans" w:hAnsi="PT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D6AC238">
                <wp:simplePos x="0" y="0"/>
                <wp:positionH relativeFrom="page">
                  <wp:posOffset>4801235</wp:posOffset>
                </wp:positionH>
                <wp:positionV relativeFrom="paragraph">
                  <wp:posOffset>126365</wp:posOffset>
                </wp:positionV>
                <wp:extent cx="1592580" cy="0"/>
                <wp:effectExtent l="0" t="0" r="0" b="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55FE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9.95pt" to="503.4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" strokeweight=".19472mm">
                <o:lock v:ext="edit" shapetype="f"/>
                <w10:wrap type="topAndBottom" anchorx="page"/>
              </v:line>
            </w:pict>
          </mc:Fallback>
        </mc:AlternateContent>
      </w:r>
      <w:r w:rsidR="00A25AF9">
        <w:rPr>
          <w:rFonts w:ascii="PT Sans" w:hAnsi="PT Sans"/>
          <w:sz w:val="24"/>
          <w:szCs w:val="24"/>
        </w:rPr>
        <w:t xml:space="preserve">  </w:t>
      </w:r>
    </w:p>
    <w:p w14:paraId="63A9C06C" w14:textId="56996CC8" w:rsidR="00A25AF9" w:rsidRPr="00D26F6D" w:rsidRDefault="00A25AF9" w:rsidP="00A25AF9">
      <w:pPr>
        <w:pStyle w:val="BodyText"/>
        <w:spacing w:before="5"/>
        <w:ind w:left="0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The Brodkin Realty Group</w:t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  <w:t xml:space="preserve">  Date</w:t>
      </w:r>
    </w:p>
    <w:p w14:paraId="2B3FBC2B" w14:textId="77777777" w:rsidR="00034BC9" w:rsidRDefault="00034BC9">
      <w:pPr>
        <w:pStyle w:val="BodyText"/>
        <w:spacing w:before="56"/>
        <w:ind w:left="0" w:right="115"/>
        <w:jc w:val="right"/>
        <w:rPr>
          <w:rFonts w:ascii="Calibri"/>
        </w:rPr>
      </w:pPr>
    </w:p>
    <w:p w14:paraId="74A60C10" w14:textId="77777777" w:rsidR="00A25AF9" w:rsidRDefault="00A25AF9">
      <w:pPr>
        <w:pStyle w:val="BodyText"/>
        <w:spacing w:before="56"/>
        <w:ind w:left="0" w:right="115"/>
        <w:jc w:val="right"/>
        <w:rPr>
          <w:rFonts w:ascii="Calibri"/>
        </w:rPr>
      </w:pPr>
    </w:p>
    <w:p w14:paraId="2129C5FD" w14:textId="77777777" w:rsidR="00A25AF9" w:rsidRDefault="00A25AF9">
      <w:pPr>
        <w:pStyle w:val="BodyText"/>
        <w:spacing w:before="56"/>
        <w:ind w:left="0" w:right="115"/>
        <w:jc w:val="right"/>
        <w:rPr>
          <w:rFonts w:ascii="Calibri"/>
        </w:rPr>
      </w:pPr>
    </w:p>
    <w:sectPr w:rsidR="00A25AF9">
      <w:type w:val="continuous"/>
      <w:pgSz w:w="12240" w:h="15840"/>
      <w:pgMar w:top="7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737E7"/>
    <w:multiLevelType w:val="hybridMultilevel"/>
    <w:tmpl w:val="8AB484C2"/>
    <w:lvl w:ilvl="0" w:tplc="78722950">
      <w:start w:val="1"/>
      <w:numFmt w:val="decimal"/>
      <w:lvlText w:val="%1."/>
      <w:lvlJc w:val="left"/>
      <w:pPr>
        <w:ind w:left="84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3DCC4586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AFEA1F70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9314F6A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55C4DBF6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102A8A7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4225736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3CD07954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F52C509C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C9"/>
    <w:rsid w:val="00034BC9"/>
    <w:rsid w:val="00042937"/>
    <w:rsid w:val="000D5CE7"/>
    <w:rsid w:val="002940EE"/>
    <w:rsid w:val="003157F1"/>
    <w:rsid w:val="004C6AAA"/>
    <w:rsid w:val="00727352"/>
    <w:rsid w:val="00A25AF9"/>
    <w:rsid w:val="00B93A67"/>
    <w:rsid w:val="00CA1447"/>
    <w:rsid w:val="00D26F6D"/>
    <w:rsid w:val="00F3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30063"/>
  <w15:docId w15:val="{8A28E2B1-D104-7E45-B381-7AA9A06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6D"/>
    <w:rPr>
      <w:rFonts w:ascii="Lucida Grande" w:eastAsia="Arial Narrow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>OBrien Consulting Services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2018-07-24T03:51:00Z</dcterms:created>
  <dcterms:modified xsi:type="dcterms:W3CDTF">2018-07-24T03:51:00Z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2016-11-22T00:00:00Z</vt:filetime>
  </property>
</Properties>
</file>